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C6" w:rsidRDefault="003607AA" w:rsidP="003970A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82FCCA" wp14:editId="6D28D03C">
            <wp:extent cx="694944" cy="694944"/>
            <wp:effectExtent l="133350" t="133350" r="124460" b="1244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solidFill>
                      <a:srgbClr val="00B050">
                        <a:alpha val="45000"/>
                      </a:srgbClr>
                    </a:solidFill>
                    <a:effectLst>
                      <a:glow rad="127000">
                        <a:srgbClr val="FF0000"/>
                      </a:glow>
                    </a:effectLst>
                  </pic:spPr>
                </pic:pic>
              </a:graphicData>
            </a:graphic>
          </wp:inline>
        </w:drawing>
      </w:r>
      <w:r w:rsidR="00291A92">
        <w:rPr>
          <w:noProof/>
        </w:rPr>
        <w:t xml:space="preserve">       </w:t>
      </w:r>
      <w:r>
        <w:rPr>
          <w:noProof/>
        </w:rPr>
        <w:t xml:space="preserve">                   </w:t>
      </w:r>
      <w:r w:rsidR="00291A92">
        <w:rPr>
          <w:noProof/>
        </w:rPr>
        <w:drawing>
          <wp:inline distT="0" distB="0" distL="0" distR="0" wp14:anchorId="51C97B7E" wp14:editId="3993679E">
            <wp:extent cx="2176272" cy="1627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2E4FD1"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66FADFE1" wp14:editId="416B9F84">
            <wp:extent cx="694944" cy="694944"/>
            <wp:effectExtent l="133350" t="133350" r="124460" b="1244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effectLst>
                      <a:glow rad="127000">
                        <a:srgbClr val="00B050"/>
                      </a:glow>
                    </a:effectLst>
                  </pic:spPr>
                </pic:pic>
              </a:graphicData>
            </a:graphic>
          </wp:inline>
        </w:drawing>
      </w:r>
    </w:p>
    <w:p w:rsidR="00291A92" w:rsidRDefault="00291A92" w:rsidP="00291A92">
      <w:pPr>
        <w:rPr>
          <w:b/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 xml:space="preserve">                        </w:t>
      </w:r>
      <w:r w:rsidRPr="00291A92">
        <w:rPr>
          <w:b/>
          <w:noProof/>
          <w:sz w:val="36"/>
          <w:szCs w:val="36"/>
          <w:u w:val="single"/>
        </w:rPr>
        <w:t>UAW Local 1050 Christmas Party</w:t>
      </w:r>
    </w:p>
    <w:p w:rsidR="00291A92" w:rsidRPr="003607AA" w:rsidRDefault="00291A92" w:rsidP="00291A92">
      <w:pPr>
        <w:rPr>
          <w:noProof/>
          <w:sz w:val="32"/>
          <w:szCs w:val="32"/>
        </w:rPr>
      </w:pPr>
      <w:r w:rsidRPr="003607AA">
        <w:rPr>
          <w:noProof/>
          <w:sz w:val="32"/>
          <w:szCs w:val="32"/>
        </w:rPr>
        <w:t>The UAW Local 1050 Recreation Committee will be hosting an adult Christmas party on December 10</w:t>
      </w:r>
      <w:r w:rsidRPr="003607AA">
        <w:rPr>
          <w:noProof/>
          <w:sz w:val="32"/>
          <w:szCs w:val="32"/>
          <w:vertAlign w:val="superscript"/>
        </w:rPr>
        <w:t>th</w:t>
      </w:r>
      <w:r w:rsidRPr="003607AA">
        <w:rPr>
          <w:noProof/>
          <w:sz w:val="32"/>
          <w:szCs w:val="32"/>
        </w:rPr>
        <w:t xml:space="preserve"> at Copper Stone</w:t>
      </w:r>
      <w:r w:rsidR="000C0D5E">
        <w:rPr>
          <w:noProof/>
          <w:sz w:val="32"/>
          <w:szCs w:val="32"/>
        </w:rPr>
        <w:t xml:space="preserve"> </w:t>
      </w:r>
      <w:r w:rsidRPr="003607AA">
        <w:rPr>
          <w:noProof/>
          <w:sz w:val="32"/>
          <w:szCs w:val="32"/>
        </w:rPr>
        <w:t>event center in Brooklyn, Oh.</w:t>
      </w:r>
    </w:p>
    <w:p w:rsidR="00291A92" w:rsidRPr="003607AA" w:rsidRDefault="00291A92" w:rsidP="00291A92">
      <w:pPr>
        <w:rPr>
          <w:noProof/>
          <w:sz w:val="32"/>
          <w:szCs w:val="32"/>
        </w:rPr>
      </w:pPr>
      <w:r w:rsidRPr="003607AA">
        <w:rPr>
          <w:noProof/>
          <w:sz w:val="32"/>
          <w:szCs w:val="32"/>
        </w:rPr>
        <w:t>The tickets for the event are $20 each and include Dinner, Drinks (including beer and wine) cash bar for alcohol. There will be a D.J. and a photo booth. Come have a nice time and celebrate with fellow members for the holiday season.</w:t>
      </w:r>
    </w:p>
    <w:p w:rsidR="00291A92" w:rsidRPr="003607AA" w:rsidRDefault="00291A92" w:rsidP="00291A92">
      <w:pPr>
        <w:rPr>
          <w:noProof/>
          <w:sz w:val="32"/>
          <w:szCs w:val="32"/>
        </w:rPr>
      </w:pPr>
      <w:r w:rsidRPr="003607AA">
        <w:rPr>
          <w:noProof/>
          <w:sz w:val="32"/>
          <w:szCs w:val="32"/>
        </w:rPr>
        <w:t>Tickets may be purchased from the Rec. Committe</w:t>
      </w:r>
      <w:r w:rsidR="000C0D5E">
        <w:rPr>
          <w:noProof/>
          <w:sz w:val="32"/>
          <w:szCs w:val="32"/>
        </w:rPr>
        <w:t>e (Dawn Farnam, Donna Gibson,</w:t>
      </w:r>
      <w:r w:rsidRPr="003607AA">
        <w:rPr>
          <w:noProof/>
          <w:sz w:val="32"/>
          <w:szCs w:val="32"/>
        </w:rPr>
        <w:t>Tammy Akers</w:t>
      </w:r>
      <w:r w:rsidR="000C0D5E">
        <w:rPr>
          <w:noProof/>
          <w:sz w:val="32"/>
          <w:szCs w:val="32"/>
        </w:rPr>
        <w:t xml:space="preserve"> and Paul Lesko</w:t>
      </w:r>
      <w:r w:rsidRPr="003607AA">
        <w:rPr>
          <w:noProof/>
          <w:sz w:val="32"/>
          <w:szCs w:val="32"/>
        </w:rPr>
        <w:t>) and raffle tickets can be purchased from the Rec. Committee and the Women’s Committee (Karen Becker, Bridgette Payne, Monique Rucker</w:t>
      </w:r>
      <w:r w:rsidR="003607AA" w:rsidRPr="003607AA">
        <w:rPr>
          <w:noProof/>
          <w:sz w:val="32"/>
          <w:szCs w:val="32"/>
        </w:rPr>
        <w:t>, Brittany Reese, Lynn Bryant) and in CVW from Christine Bayer.</w:t>
      </w:r>
    </w:p>
    <w:p w:rsidR="003607AA" w:rsidRDefault="003607AA" w:rsidP="00291A92">
      <w:pPr>
        <w:rPr>
          <w:noProof/>
          <w:sz w:val="32"/>
          <w:szCs w:val="32"/>
        </w:rPr>
      </w:pPr>
      <w:r w:rsidRPr="003607AA">
        <w:rPr>
          <w:noProof/>
          <w:sz w:val="32"/>
          <w:szCs w:val="32"/>
        </w:rPr>
        <w:t>Come have some relaxing adult fun before we all have to start playing Santa Claus and shopping and cooking, etc…..</w:t>
      </w:r>
    </w:p>
    <w:p w:rsidR="001F5F43" w:rsidRPr="001F5F43" w:rsidRDefault="001F5F43" w:rsidP="001F5F43">
      <w:pPr>
        <w:pStyle w:val="NoSpacing"/>
        <w:rPr>
          <w:noProof/>
          <w:sz w:val="32"/>
          <w:szCs w:val="32"/>
        </w:rPr>
      </w:pPr>
      <w:r w:rsidRPr="001F5F43">
        <w:rPr>
          <w:noProof/>
          <w:sz w:val="32"/>
          <w:szCs w:val="32"/>
          <w:highlight w:val="yellow"/>
        </w:rPr>
        <w:t>Deadline for party tickets is 11/29/16. More prizes to be raffled off for attendees.</w:t>
      </w:r>
    </w:p>
    <w:p w:rsidR="003607AA" w:rsidRPr="003607AA" w:rsidRDefault="003607AA" w:rsidP="00291A92">
      <w:pPr>
        <w:rPr>
          <w:noProof/>
          <w:sz w:val="32"/>
          <w:szCs w:val="32"/>
        </w:rPr>
      </w:pPr>
      <w:r w:rsidRPr="003607AA">
        <w:rPr>
          <w:noProof/>
          <w:sz w:val="32"/>
          <w:szCs w:val="32"/>
        </w:rPr>
        <w:t xml:space="preserve">                       Hope to see many members there!!!!!</w:t>
      </w:r>
    </w:p>
    <w:p w:rsidR="003607AA" w:rsidRPr="003607AA" w:rsidRDefault="003607AA" w:rsidP="00291A92">
      <w:pPr>
        <w:rPr>
          <w:noProof/>
          <w:sz w:val="32"/>
          <w:szCs w:val="32"/>
        </w:rPr>
      </w:pPr>
      <w:r w:rsidRPr="003607AA">
        <w:rPr>
          <w:noProof/>
          <w:sz w:val="32"/>
          <w:szCs w:val="32"/>
        </w:rPr>
        <w:t>UAW Local 1050 Recreation Committee</w:t>
      </w:r>
    </w:p>
    <w:p w:rsidR="003607AA" w:rsidRDefault="003607AA" w:rsidP="00291A92">
      <w:pPr>
        <w:rPr>
          <w:noProof/>
          <w:sz w:val="32"/>
          <w:szCs w:val="32"/>
        </w:rPr>
      </w:pPr>
      <w:r w:rsidRPr="003607AA">
        <w:rPr>
          <w:noProof/>
          <w:sz w:val="32"/>
          <w:szCs w:val="32"/>
        </w:rPr>
        <w:t>Dawn Farnam Recreat</w:t>
      </w:r>
      <w:r>
        <w:rPr>
          <w:noProof/>
          <w:sz w:val="32"/>
          <w:szCs w:val="32"/>
        </w:rPr>
        <w:t>ion Chair</w:t>
      </w:r>
    </w:p>
    <w:p w:rsidR="003607AA" w:rsidRPr="003607AA" w:rsidRDefault="003607AA" w:rsidP="00291A92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ab/>
      </w:r>
      <w:r>
        <w:rPr>
          <w:noProof/>
          <w:sz w:val="32"/>
          <w:szCs w:val="32"/>
          <w:u w:val="single"/>
        </w:rPr>
        <w:tab/>
      </w:r>
      <w:r>
        <w:rPr>
          <w:noProof/>
          <w:sz w:val="32"/>
          <w:szCs w:val="32"/>
          <w:u w:val="single"/>
        </w:rPr>
        <w:tab/>
      </w:r>
      <w:r>
        <w:rPr>
          <w:noProof/>
          <w:sz w:val="32"/>
          <w:szCs w:val="32"/>
          <w:u w:val="single"/>
        </w:rPr>
        <w:tab/>
      </w:r>
      <w:r>
        <w:rPr>
          <w:noProof/>
          <w:sz w:val="32"/>
          <w:szCs w:val="32"/>
          <w:u w:val="single"/>
        </w:rPr>
        <w:tab/>
      </w:r>
    </w:p>
    <w:sectPr w:rsidR="003607AA" w:rsidRPr="0036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2"/>
    <w:rsid w:val="00004B71"/>
    <w:rsid w:val="000C0D5E"/>
    <w:rsid w:val="001F5F43"/>
    <w:rsid w:val="00291A92"/>
    <w:rsid w:val="002E4FD1"/>
    <w:rsid w:val="003607AA"/>
    <w:rsid w:val="003970AC"/>
    <w:rsid w:val="009052C6"/>
    <w:rsid w:val="00B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5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5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Burney, James V.</dc:creator>
  <cp:lastModifiedBy>TMD</cp:lastModifiedBy>
  <cp:revision>2</cp:revision>
  <cp:lastPrinted>2016-11-21T15:52:00Z</cp:lastPrinted>
  <dcterms:created xsi:type="dcterms:W3CDTF">2016-12-09T17:12:00Z</dcterms:created>
  <dcterms:modified xsi:type="dcterms:W3CDTF">2016-12-09T17:12:00Z</dcterms:modified>
</cp:coreProperties>
</file>